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6B47" w:rsidRPr="00E72B33" w:rsidRDefault="00036B47" w:rsidP="00E72B3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E72B33">
        <w:rPr>
          <w:rFonts w:ascii="Times New Roman" w:hAnsi="Times New Roman"/>
          <w:sz w:val="24"/>
          <w:szCs w:val="24"/>
          <w:lang w:eastAsia="ru-RU"/>
        </w:rPr>
        <w:t>Самоанализ л</w:t>
      </w:r>
      <w:r>
        <w:rPr>
          <w:rFonts w:ascii="Times New Roman" w:hAnsi="Times New Roman"/>
          <w:sz w:val="24"/>
          <w:szCs w:val="24"/>
        </w:rPr>
        <w:t>огопедической НОД в</w:t>
      </w:r>
      <w:r w:rsidRPr="00E72B33">
        <w:rPr>
          <w:rFonts w:ascii="Times New Roman" w:hAnsi="Times New Roman"/>
          <w:sz w:val="24"/>
          <w:szCs w:val="24"/>
        </w:rPr>
        <w:t xml:space="preserve"> старшей группе по обучению грамоте.</w:t>
      </w:r>
    </w:p>
    <w:p w:rsidR="00036B47" w:rsidRPr="00E72B33" w:rsidRDefault="00036B47" w:rsidP="00E72B33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E72B33">
        <w:rPr>
          <w:rFonts w:ascii="Times New Roman" w:hAnsi="Times New Roman"/>
          <w:sz w:val="24"/>
          <w:szCs w:val="24"/>
        </w:rPr>
        <w:t xml:space="preserve"> Тема: «</w:t>
      </w:r>
      <w:r w:rsidR="00377991" w:rsidRPr="00377991">
        <w:rPr>
          <w:rFonts w:ascii="Times New Roman" w:hAnsi="Times New Roman"/>
          <w:bCs/>
          <w:sz w:val="24"/>
          <w:szCs w:val="24"/>
        </w:rPr>
        <w:t xml:space="preserve">В гостях у Ежика </w:t>
      </w:r>
      <w:proofErr w:type="spellStart"/>
      <w:proofErr w:type="gramStart"/>
      <w:r w:rsidR="00377991" w:rsidRPr="00377991">
        <w:rPr>
          <w:rFonts w:ascii="Times New Roman" w:hAnsi="Times New Roman"/>
          <w:bCs/>
          <w:sz w:val="24"/>
          <w:szCs w:val="24"/>
        </w:rPr>
        <w:t>Пыха</w:t>
      </w:r>
      <w:proofErr w:type="spellEnd"/>
      <w:r w:rsidR="00377991">
        <w:rPr>
          <w:rFonts w:ascii="Times New Roman" w:hAnsi="Times New Roman"/>
          <w:sz w:val="24"/>
          <w:szCs w:val="24"/>
        </w:rPr>
        <w:t xml:space="preserve"> </w:t>
      </w:r>
      <w:r w:rsidRPr="00E72B33">
        <w:rPr>
          <w:rFonts w:ascii="Times New Roman" w:hAnsi="Times New Roman"/>
          <w:sz w:val="24"/>
          <w:szCs w:val="24"/>
        </w:rPr>
        <w:t>»</w:t>
      </w:r>
      <w:proofErr w:type="gramEnd"/>
      <w:r w:rsidR="00354BD1">
        <w:rPr>
          <w:rFonts w:ascii="Times New Roman" w:hAnsi="Times New Roman"/>
          <w:sz w:val="24"/>
          <w:szCs w:val="24"/>
        </w:rPr>
        <w:t>.</w:t>
      </w:r>
      <w:r w:rsidRPr="00E72B33">
        <w:rPr>
          <w:rFonts w:ascii="Times New Roman" w:hAnsi="Times New Roman"/>
          <w:sz w:val="24"/>
          <w:szCs w:val="24"/>
        </w:rPr>
        <w:t xml:space="preserve"> </w:t>
      </w:r>
    </w:p>
    <w:p w:rsidR="00036B47" w:rsidRPr="00E72B33" w:rsidRDefault="00036B47" w:rsidP="00E72B33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E72B33">
        <w:rPr>
          <w:rFonts w:ascii="Times New Roman" w:hAnsi="Times New Roman"/>
          <w:b/>
          <w:sz w:val="24"/>
          <w:szCs w:val="24"/>
          <w:lang w:eastAsia="ru-RU"/>
        </w:rPr>
        <w:t>Цель</w:t>
      </w:r>
      <w:r w:rsidR="00354BD1" w:rsidRPr="00E72B33">
        <w:rPr>
          <w:rFonts w:ascii="Times New Roman" w:hAnsi="Times New Roman"/>
          <w:sz w:val="24"/>
          <w:szCs w:val="24"/>
          <w:lang w:eastAsia="ru-RU"/>
        </w:rPr>
        <w:t>: закрепить</w:t>
      </w:r>
      <w:r w:rsidRPr="00E72B33">
        <w:rPr>
          <w:rFonts w:ascii="Times New Roman" w:hAnsi="Times New Roman"/>
          <w:sz w:val="24"/>
          <w:szCs w:val="24"/>
          <w:lang w:eastAsia="ru-RU"/>
        </w:rPr>
        <w:t xml:space="preserve"> слуховой и зрительный образ звука и буквы "ы".</w:t>
      </w:r>
    </w:p>
    <w:p w:rsidR="00036B47" w:rsidRPr="00E72B33" w:rsidRDefault="00036B47" w:rsidP="00E72B33">
      <w:pPr>
        <w:spacing w:after="0" w:line="240" w:lineRule="atLeast"/>
        <w:rPr>
          <w:rFonts w:ascii="Times New Roman" w:hAnsi="Times New Roman"/>
          <w:b/>
          <w:sz w:val="24"/>
          <w:szCs w:val="24"/>
          <w:lang w:eastAsia="ru-RU"/>
        </w:rPr>
      </w:pPr>
      <w:r w:rsidRPr="00E72B33">
        <w:rPr>
          <w:rFonts w:ascii="Times New Roman" w:hAnsi="Times New Roman"/>
          <w:b/>
          <w:sz w:val="24"/>
          <w:szCs w:val="24"/>
          <w:lang w:eastAsia="ru-RU"/>
        </w:rPr>
        <w:t>Образовательные:</w:t>
      </w:r>
    </w:p>
    <w:p w:rsidR="00036B47" w:rsidRPr="00E72B33" w:rsidRDefault="00036B47" w:rsidP="00E72B33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E72B33">
        <w:rPr>
          <w:rFonts w:ascii="Times New Roman" w:hAnsi="Times New Roman"/>
          <w:sz w:val="24"/>
          <w:szCs w:val="24"/>
          <w:lang w:eastAsia="ru-RU"/>
        </w:rPr>
        <w:t xml:space="preserve">- автоматизировать звук </w:t>
      </w:r>
      <w:r w:rsidR="00354BD1" w:rsidRPr="00E72B33">
        <w:rPr>
          <w:rFonts w:ascii="Times New Roman" w:hAnsi="Times New Roman"/>
          <w:sz w:val="24"/>
          <w:szCs w:val="24"/>
          <w:lang w:eastAsia="ru-RU"/>
        </w:rPr>
        <w:t>изолированно в</w:t>
      </w:r>
      <w:r w:rsidRPr="00E72B33">
        <w:rPr>
          <w:rFonts w:ascii="Times New Roman" w:hAnsi="Times New Roman"/>
          <w:sz w:val="24"/>
          <w:szCs w:val="24"/>
          <w:lang w:eastAsia="ru-RU"/>
        </w:rPr>
        <w:t xml:space="preserve"> слогах, в словах;</w:t>
      </w:r>
    </w:p>
    <w:p w:rsidR="00036B47" w:rsidRPr="00E72B33" w:rsidRDefault="00036B47" w:rsidP="00E72B33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E72B33">
        <w:rPr>
          <w:rFonts w:ascii="Times New Roman" w:hAnsi="Times New Roman"/>
          <w:sz w:val="24"/>
          <w:szCs w:val="24"/>
          <w:lang w:eastAsia="ru-RU"/>
        </w:rPr>
        <w:t>- учить анализировать артикуляцию и давать характеристику звука</w:t>
      </w:r>
    </w:p>
    <w:p w:rsidR="00036B47" w:rsidRPr="00E72B33" w:rsidRDefault="00036B47" w:rsidP="00E72B33">
      <w:pPr>
        <w:spacing w:after="0" w:line="240" w:lineRule="atLeast"/>
        <w:rPr>
          <w:rFonts w:ascii="Times New Roman" w:hAnsi="Times New Roman"/>
          <w:b/>
          <w:sz w:val="24"/>
          <w:szCs w:val="24"/>
          <w:lang w:eastAsia="ru-RU"/>
        </w:rPr>
      </w:pPr>
      <w:r w:rsidRPr="00E72B33">
        <w:rPr>
          <w:rFonts w:ascii="Times New Roman" w:hAnsi="Times New Roman"/>
          <w:b/>
          <w:sz w:val="24"/>
          <w:szCs w:val="24"/>
          <w:lang w:eastAsia="ru-RU"/>
        </w:rPr>
        <w:t xml:space="preserve">Коррекционные: </w:t>
      </w:r>
    </w:p>
    <w:p w:rsidR="00036B47" w:rsidRPr="00E72B33" w:rsidRDefault="00036B47" w:rsidP="00E72B33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E72B33">
        <w:rPr>
          <w:rFonts w:ascii="Times New Roman" w:hAnsi="Times New Roman"/>
          <w:sz w:val="24"/>
          <w:szCs w:val="24"/>
          <w:lang w:eastAsia="ru-RU"/>
        </w:rPr>
        <w:t xml:space="preserve">- развивать фонематический слух. </w:t>
      </w:r>
    </w:p>
    <w:p w:rsidR="00036B47" w:rsidRPr="00E72B33" w:rsidRDefault="00036B47" w:rsidP="00E72B33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E72B33">
        <w:rPr>
          <w:rFonts w:ascii="Times New Roman" w:hAnsi="Times New Roman"/>
          <w:sz w:val="24"/>
          <w:szCs w:val="24"/>
          <w:lang w:eastAsia="ru-RU"/>
        </w:rPr>
        <w:t>- развивать артикуляционную моторику, речевое дыхание, используя специальные упражнения.</w:t>
      </w:r>
    </w:p>
    <w:p w:rsidR="00036B47" w:rsidRPr="00E72B33" w:rsidRDefault="00036B47" w:rsidP="00E72B33">
      <w:pPr>
        <w:spacing w:after="0" w:line="240" w:lineRule="atLeast"/>
        <w:rPr>
          <w:rFonts w:ascii="Times New Roman" w:hAnsi="Times New Roman"/>
          <w:b/>
          <w:sz w:val="24"/>
          <w:szCs w:val="24"/>
          <w:lang w:eastAsia="ru-RU"/>
        </w:rPr>
      </w:pPr>
      <w:r w:rsidRPr="00E72B33">
        <w:rPr>
          <w:rFonts w:ascii="Times New Roman" w:hAnsi="Times New Roman"/>
          <w:b/>
          <w:sz w:val="24"/>
          <w:szCs w:val="24"/>
          <w:lang w:eastAsia="ru-RU"/>
        </w:rPr>
        <w:t>Воспитательные:</w:t>
      </w:r>
    </w:p>
    <w:p w:rsidR="00036B47" w:rsidRPr="00E72B33" w:rsidRDefault="00036B47" w:rsidP="00E72B33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E72B33">
        <w:rPr>
          <w:rFonts w:ascii="Times New Roman" w:hAnsi="Times New Roman"/>
          <w:sz w:val="24"/>
          <w:szCs w:val="24"/>
          <w:lang w:eastAsia="ru-RU"/>
        </w:rPr>
        <w:t>-воспитывать и</w:t>
      </w:r>
      <w:r>
        <w:rPr>
          <w:rFonts w:ascii="Times New Roman" w:hAnsi="Times New Roman"/>
          <w:sz w:val="24"/>
          <w:szCs w:val="24"/>
          <w:lang w:eastAsia="ru-RU"/>
        </w:rPr>
        <w:t>нтерес к логопедической НОД</w:t>
      </w:r>
      <w:r w:rsidRPr="00E72B33">
        <w:rPr>
          <w:rFonts w:ascii="Times New Roman" w:hAnsi="Times New Roman"/>
          <w:sz w:val="24"/>
          <w:szCs w:val="24"/>
          <w:lang w:eastAsia="ru-RU"/>
        </w:rPr>
        <w:t>;</w:t>
      </w:r>
    </w:p>
    <w:p w:rsidR="00036B47" w:rsidRDefault="00036B47" w:rsidP="00E72B33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E72B33">
        <w:rPr>
          <w:rFonts w:ascii="Times New Roman" w:hAnsi="Times New Roman"/>
          <w:sz w:val="24"/>
          <w:szCs w:val="24"/>
          <w:lang w:eastAsia="ru-RU"/>
        </w:rPr>
        <w:t>-воспитывать у детей активн</w:t>
      </w:r>
      <w:r>
        <w:rPr>
          <w:rFonts w:ascii="Times New Roman" w:hAnsi="Times New Roman"/>
          <w:sz w:val="24"/>
          <w:szCs w:val="24"/>
          <w:lang w:eastAsia="ru-RU"/>
        </w:rPr>
        <w:t>ость и внимательность</w:t>
      </w:r>
      <w:r w:rsidRPr="00E72B33">
        <w:rPr>
          <w:rFonts w:ascii="Times New Roman" w:hAnsi="Times New Roman"/>
          <w:sz w:val="24"/>
          <w:szCs w:val="24"/>
          <w:lang w:eastAsia="ru-RU"/>
        </w:rPr>
        <w:t>.</w:t>
      </w:r>
    </w:p>
    <w:p w:rsidR="00036B47" w:rsidRPr="00E72B33" w:rsidRDefault="00036B47" w:rsidP="00E72B33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E72B33">
        <w:rPr>
          <w:rFonts w:ascii="Times New Roman" w:hAnsi="Times New Roman"/>
          <w:b/>
          <w:sz w:val="24"/>
          <w:szCs w:val="24"/>
          <w:lang w:eastAsia="ru-RU"/>
        </w:rPr>
        <w:t xml:space="preserve">Интеграция </w:t>
      </w:r>
      <w:r w:rsidR="00354BD1" w:rsidRPr="00E72B33">
        <w:rPr>
          <w:rFonts w:ascii="Times New Roman" w:hAnsi="Times New Roman"/>
          <w:b/>
          <w:sz w:val="24"/>
          <w:szCs w:val="24"/>
          <w:lang w:eastAsia="ru-RU"/>
        </w:rPr>
        <w:t>образовательных областей</w:t>
      </w:r>
      <w:r w:rsidRPr="00E72B33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E72B33">
        <w:rPr>
          <w:rFonts w:ascii="Times New Roman" w:hAnsi="Times New Roman"/>
          <w:sz w:val="24"/>
          <w:szCs w:val="24"/>
          <w:lang w:eastAsia="ru-RU"/>
        </w:rPr>
        <w:t xml:space="preserve"> к</w:t>
      </w:r>
      <w:r w:rsidRPr="00E72B33">
        <w:rPr>
          <w:rFonts w:ascii="Times New Roman" w:hAnsi="Times New Roman"/>
          <w:sz w:val="24"/>
          <w:szCs w:val="24"/>
        </w:rPr>
        <w:t xml:space="preserve">оммуникация </w:t>
      </w:r>
      <w:r w:rsidRPr="00E72B33">
        <w:rPr>
          <w:rFonts w:ascii="Times New Roman" w:hAnsi="Times New Roman"/>
          <w:i/>
          <w:sz w:val="24"/>
          <w:szCs w:val="24"/>
        </w:rPr>
        <w:t>(дети упражнялись в речевом общении)</w:t>
      </w:r>
      <w:r w:rsidRPr="00E72B33">
        <w:rPr>
          <w:rFonts w:ascii="Times New Roman" w:hAnsi="Times New Roman"/>
          <w:sz w:val="24"/>
          <w:szCs w:val="24"/>
        </w:rPr>
        <w:t>;</w:t>
      </w:r>
      <w:r w:rsidRPr="00E72B33"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Pr="00E72B33">
        <w:rPr>
          <w:rFonts w:ascii="Times New Roman" w:hAnsi="Times New Roman"/>
          <w:sz w:val="24"/>
          <w:szCs w:val="24"/>
        </w:rPr>
        <w:t xml:space="preserve">ознание </w:t>
      </w:r>
      <w:r w:rsidRPr="00E72B33">
        <w:rPr>
          <w:rFonts w:ascii="Times New Roman" w:hAnsi="Times New Roman"/>
          <w:i/>
          <w:sz w:val="24"/>
          <w:szCs w:val="24"/>
        </w:rPr>
        <w:t>(расширение знаний о звуках и буквах)</w:t>
      </w:r>
      <w:r w:rsidRPr="00E72B33">
        <w:rPr>
          <w:rFonts w:ascii="Times New Roman" w:hAnsi="Times New Roman"/>
          <w:sz w:val="24"/>
          <w:szCs w:val="24"/>
        </w:rPr>
        <w:t>.</w:t>
      </w:r>
    </w:p>
    <w:p w:rsidR="00036B47" w:rsidRDefault="00036B47" w:rsidP="00E72B33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Этапы НОД </w:t>
      </w:r>
      <w:r w:rsidRPr="00E72B33">
        <w:rPr>
          <w:rFonts w:ascii="Times New Roman" w:hAnsi="Times New Roman"/>
          <w:sz w:val="24"/>
          <w:szCs w:val="24"/>
          <w:lang w:eastAsia="ru-RU"/>
        </w:rPr>
        <w:t>были в</w:t>
      </w:r>
      <w:r>
        <w:rPr>
          <w:rFonts w:ascii="Times New Roman" w:hAnsi="Times New Roman"/>
          <w:sz w:val="24"/>
          <w:szCs w:val="24"/>
          <w:lang w:eastAsia="ru-RU"/>
        </w:rPr>
        <w:t>заимосвязаны и последовательны:</w:t>
      </w:r>
    </w:p>
    <w:p w:rsidR="00036B47" w:rsidRDefault="00036B47" w:rsidP="002B2A41">
      <w:pPr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Организационный момент.</w:t>
      </w:r>
    </w:p>
    <w:p w:rsidR="00036B47" w:rsidRDefault="00036B47" w:rsidP="002B2A41">
      <w:pPr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Отгадайте загадку</w:t>
      </w:r>
    </w:p>
    <w:p w:rsidR="00036B47" w:rsidRDefault="00036B47" w:rsidP="002B2A41">
      <w:pPr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Игра «Светофор»</w:t>
      </w:r>
    </w:p>
    <w:p w:rsidR="00036B47" w:rsidRDefault="00036B47" w:rsidP="002B2A41">
      <w:pPr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Игра «Один-много»</w:t>
      </w:r>
    </w:p>
    <w:p w:rsidR="00036B47" w:rsidRDefault="00036B47" w:rsidP="002B2A41">
      <w:pPr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Знакомство с буквой</w:t>
      </w:r>
    </w:p>
    <w:p w:rsidR="00036B47" w:rsidRDefault="00036B47" w:rsidP="002B2A41">
      <w:pPr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Гимнастика для глаз</w:t>
      </w:r>
    </w:p>
    <w:p w:rsidR="00036B47" w:rsidRDefault="00036B47" w:rsidP="002B2A41">
      <w:pPr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Игра «</w:t>
      </w:r>
      <w:r w:rsidR="00354BD1"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>ыщики»</w:t>
      </w:r>
    </w:p>
    <w:p w:rsidR="00036B47" w:rsidRDefault="00036B47" w:rsidP="002B2A41">
      <w:pPr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Игра «Звуковые рыбки»</w:t>
      </w:r>
    </w:p>
    <w:p w:rsidR="00036B47" w:rsidRDefault="00036B47" w:rsidP="002B2A41">
      <w:pPr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Заключительный этап. Рефлексия.</w:t>
      </w:r>
    </w:p>
    <w:p w:rsidR="00036B47" w:rsidRDefault="00036B47" w:rsidP="00E72B33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E72B33">
        <w:rPr>
          <w:rFonts w:ascii="Times New Roman" w:hAnsi="Times New Roman"/>
          <w:sz w:val="24"/>
          <w:szCs w:val="24"/>
          <w:lang w:eastAsia="ru-RU"/>
        </w:rPr>
        <w:t xml:space="preserve">На каждом </w:t>
      </w:r>
      <w:r w:rsidR="00354BD1" w:rsidRPr="00E72B33">
        <w:rPr>
          <w:rFonts w:ascii="Times New Roman" w:hAnsi="Times New Roman"/>
          <w:sz w:val="24"/>
          <w:szCs w:val="24"/>
          <w:lang w:eastAsia="ru-RU"/>
        </w:rPr>
        <w:t>этапе были</w:t>
      </w:r>
      <w:r w:rsidRPr="00E72B33">
        <w:rPr>
          <w:rFonts w:ascii="Times New Roman" w:hAnsi="Times New Roman"/>
          <w:sz w:val="24"/>
          <w:szCs w:val="24"/>
          <w:lang w:eastAsia="ru-RU"/>
        </w:rPr>
        <w:t xml:space="preserve"> использованы целесообразные методы и приемы, позволяющие активизировать самостоятельность детей при выполнении заданий. Быстрая смена заданий и упражнений не давала возможности детям отвлекаться и уставать.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36B47" w:rsidRPr="00E72B33" w:rsidRDefault="00036B47" w:rsidP="00E72B33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Продолжительность НОД составило 25 мин.</w:t>
      </w:r>
    </w:p>
    <w:p w:rsidR="00036B47" w:rsidRPr="00E72B33" w:rsidRDefault="00036B47" w:rsidP="00E72B33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E72B33">
        <w:rPr>
          <w:rFonts w:ascii="Times New Roman" w:hAnsi="Times New Roman"/>
          <w:sz w:val="24"/>
          <w:szCs w:val="24"/>
        </w:rPr>
        <w:t xml:space="preserve">Так как основной вид деятельности </w:t>
      </w:r>
      <w:r>
        <w:rPr>
          <w:rFonts w:ascii="Times New Roman" w:hAnsi="Times New Roman"/>
          <w:sz w:val="24"/>
          <w:szCs w:val="24"/>
        </w:rPr>
        <w:t xml:space="preserve">дошкольников – </w:t>
      </w:r>
      <w:r w:rsidR="00354BD1">
        <w:rPr>
          <w:rFonts w:ascii="Times New Roman" w:hAnsi="Times New Roman"/>
          <w:sz w:val="24"/>
          <w:szCs w:val="24"/>
        </w:rPr>
        <w:t>игра, то</w:t>
      </w:r>
      <w:r>
        <w:rPr>
          <w:rFonts w:ascii="Times New Roman" w:hAnsi="Times New Roman"/>
          <w:sz w:val="24"/>
          <w:szCs w:val="24"/>
        </w:rPr>
        <w:t xml:space="preserve"> НОД была построена</w:t>
      </w:r>
      <w:r w:rsidRPr="00E72B33">
        <w:rPr>
          <w:rFonts w:ascii="Times New Roman" w:hAnsi="Times New Roman"/>
          <w:sz w:val="24"/>
          <w:szCs w:val="24"/>
        </w:rPr>
        <w:t xml:space="preserve"> по технологии игрового обучения </w:t>
      </w:r>
      <w:r w:rsidRPr="00E72B33">
        <w:rPr>
          <w:rFonts w:ascii="Times New Roman" w:hAnsi="Times New Roman"/>
          <w:i/>
          <w:sz w:val="24"/>
          <w:szCs w:val="24"/>
        </w:rPr>
        <w:t>(сочетает в себе элементы игры и обучения)</w:t>
      </w:r>
      <w:r w:rsidRPr="00E72B33">
        <w:rPr>
          <w:rFonts w:ascii="Times New Roman" w:hAnsi="Times New Roman"/>
          <w:sz w:val="24"/>
          <w:szCs w:val="24"/>
        </w:rPr>
        <w:t xml:space="preserve">.   </w:t>
      </w:r>
    </w:p>
    <w:p w:rsidR="00036B47" w:rsidRPr="00E72B33" w:rsidRDefault="00036B47" w:rsidP="00E72B3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E72B33">
        <w:rPr>
          <w:rFonts w:ascii="Times New Roman" w:hAnsi="Times New Roman"/>
          <w:sz w:val="24"/>
          <w:szCs w:val="24"/>
        </w:rPr>
        <w:t>Выбранные методы и приемы соответствовали возрасту детей и были подобраны с учетом их индивидуальных особенностей (состояние внимания, степени утомляемости), наглядно-словесные инструкции предъявлялись точно и четко.</w:t>
      </w:r>
    </w:p>
    <w:p w:rsidR="00036B47" w:rsidRDefault="00036B47" w:rsidP="00E72B3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E72B33">
        <w:rPr>
          <w:rFonts w:ascii="Times New Roman" w:hAnsi="Times New Roman"/>
          <w:sz w:val="24"/>
          <w:szCs w:val="24"/>
        </w:rPr>
        <w:t>Положительный психологический настрой был создан в нача</w:t>
      </w:r>
      <w:r>
        <w:rPr>
          <w:rFonts w:ascii="Times New Roman" w:hAnsi="Times New Roman"/>
          <w:sz w:val="24"/>
          <w:szCs w:val="24"/>
        </w:rPr>
        <w:t>льном этапе</w:t>
      </w:r>
      <w:r w:rsidRPr="00E72B33">
        <w:rPr>
          <w:rFonts w:ascii="Times New Roman" w:hAnsi="Times New Roman"/>
          <w:sz w:val="24"/>
          <w:szCs w:val="24"/>
        </w:rPr>
        <w:t xml:space="preserve">, что </w:t>
      </w:r>
      <w:r w:rsidR="00354BD1" w:rsidRPr="00E72B33">
        <w:rPr>
          <w:rFonts w:ascii="Times New Roman" w:hAnsi="Times New Roman"/>
          <w:sz w:val="24"/>
          <w:szCs w:val="24"/>
        </w:rPr>
        <w:t>создавало готовность</w:t>
      </w:r>
      <w:r w:rsidRPr="00E72B33">
        <w:rPr>
          <w:rFonts w:ascii="Times New Roman" w:hAnsi="Times New Roman"/>
          <w:sz w:val="24"/>
          <w:szCs w:val="24"/>
        </w:rPr>
        <w:t xml:space="preserve"> детей заниматься, общаться с педагогом, друг с другом.</w:t>
      </w:r>
    </w:p>
    <w:p w:rsidR="00036B47" w:rsidRPr="00E72B33" w:rsidRDefault="00036B47" w:rsidP="00E72B3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E72B33">
        <w:rPr>
          <w:rFonts w:ascii="Times New Roman" w:hAnsi="Times New Roman"/>
          <w:sz w:val="24"/>
          <w:szCs w:val="24"/>
        </w:rPr>
        <w:t xml:space="preserve">Далее я использовала такой </w:t>
      </w:r>
      <w:r w:rsidR="00354BD1" w:rsidRPr="00E72B33">
        <w:rPr>
          <w:rFonts w:ascii="Times New Roman" w:hAnsi="Times New Roman"/>
          <w:sz w:val="24"/>
          <w:szCs w:val="24"/>
        </w:rPr>
        <w:t>прием</w:t>
      </w:r>
      <w:r w:rsidR="00354BD1">
        <w:rPr>
          <w:rFonts w:ascii="Times New Roman" w:hAnsi="Times New Roman"/>
          <w:sz w:val="24"/>
          <w:szCs w:val="24"/>
        </w:rPr>
        <w:t>,</w:t>
      </w:r>
      <w:r w:rsidR="00354BD1" w:rsidRPr="00E72B33">
        <w:rPr>
          <w:rFonts w:ascii="Times New Roman" w:hAnsi="Times New Roman"/>
          <w:sz w:val="24"/>
          <w:szCs w:val="24"/>
        </w:rPr>
        <w:t xml:space="preserve"> как</w:t>
      </w:r>
      <w:r>
        <w:rPr>
          <w:rFonts w:ascii="Times New Roman" w:hAnsi="Times New Roman"/>
          <w:sz w:val="24"/>
          <w:szCs w:val="24"/>
        </w:rPr>
        <w:t xml:space="preserve"> речевая разминка -  </w:t>
      </w:r>
      <w:r w:rsidRPr="00E72B33">
        <w:rPr>
          <w:rFonts w:ascii="Times New Roman" w:hAnsi="Times New Roman"/>
          <w:sz w:val="24"/>
          <w:szCs w:val="24"/>
        </w:rPr>
        <w:t xml:space="preserve"> оздоровительный метод для выработки хорошей дикции </w:t>
      </w:r>
    </w:p>
    <w:p w:rsidR="00036B47" w:rsidRDefault="00036B47" w:rsidP="00E72B33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E72B33">
        <w:rPr>
          <w:rFonts w:ascii="Times New Roman" w:hAnsi="Times New Roman"/>
          <w:sz w:val="24"/>
          <w:szCs w:val="24"/>
        </w:rPr>
        <w:t>Во время беседы деятельность детей была о</w:t>
      </w:r>
      <w:r>
        <w:rPr>
          <w:rFonts w:ascii="Times New Roman" w:hAnsi="Times New Roman"/>
          <w:sz w:val="24"/>
          <w:szCs w:val="24"/>
        </w:rPr>
        <w:t>сознанной, самостоятельной. Ребята</w:t>
      </w:r>
      <w:r w:rsidRPr="00E72B33">
        <w:rPr>
          <w:rFonts w:ascii="Times New Roman" w:hAnsi="Times New Roman"/>
          <w:sz w:val="24"/>
          <w:szCs w:val="24"/>
        </w:rPr>
        <w:t xml:space="preserve"> отвечали на вопросы, соблюдали культуру общения, создавались условия для обмена мнениями, самостоятельных высказываний. Не всем детям дав</w:t>
      </w:r>
      <w:r>
        <w:rPr>
          <w:rFonts w:ascii="Times New Roman" w:hAnsi="Times New Roman"/>
          <w:sz w:val="24"/>
          <w:szCs w:val="24"/>
        </w:rPr>
        <w:t xml:space="preserve">алось это легко, некоторые из них </w:t>
      </w:r>
      <w:r w:rsidRPr="00E72B33">
        <w:rPr>
          <w:rFonts w:ascii="Times New Roman" w:hAnsi="Times New Roman"/>
          <w:sz w:val="24"/>
          <w:szCs w:val="24"/>
        </w:rPr>
        <w:t>затруднялись с ответом.</w:t>
      </w:r>
    </w:p>
    <w:p w:rsidR="00036B47" w:rsidRDefault="00036B47" w:rsidP="002B2A41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E72B33">
        <w:rPr>
          <w:rFonts w:ascii="Times New Roman" w:hAnsi="Times New Roman"/>
          <w:sz w:val="24"/>
          <w:szCs w:val="24"/>
          <w:lang w:eastAsia="ru-RU"/>
        </w:rPr>
        <w:t>На заключительном этапе прошло обсуждение полученных знаний.</w:t>
      </w:r>
    </w:p>
    <w:p w:rsidR="00036B47" w:rsidRPr="00E72B33" w:rsidRDefault="00036B47" w:rsidP="002B2A41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E72B33">
        <w:rPr>
          <w:rFonts w:ascii="Times New Roman" w:hAnsi="Times New Roman"/>
          <w:sz w:val="24"/>
          <w:szCs w:val="24"/>
        </w:rPr>
        <w:t>На НОД присутствовали дети старшей группы (12 человек).</w:t>
      </w:r>
    </w:p>
    <w:p w:rsidR="00036B47" w:rsidRPr="00E72B33" w:rsidRDefault="00036B47" w:rsidP="002B2A41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E72B33">
        <w:rPr>
          <w:rFonts w:ascii="Times New Roman" w:hAnsi="Times New Roman"/>
          <w:sz w:val="24"/>
          <w:szCs w:val="24"/>
        </w:rPr>
        <w:t xml:space="preserve">НОД соответствовало требованиям </w:t>
      </w:r>
      <w:proofErr w:type="gramStart"/>
      <w:r w:rsidRPr="00E72B33">
        <w:rPr>
          <w:rFonts w:ascii="Times New Roman" w:hAnsi="Times New Roman"/>
          <w:sz w:val="24"/>
          <w:szCs w:val="24"/>
        </w:rPr>
        <w:t>общеобразовательной  программе</w:t>
      </w:r>
      <w:proofErr w:type="gramEnd"/>
      <w:r w:rsidRPr="00E72B33">
        <w:rPr>
          <w:rFonts w:ascii="Times New Roman" w:hAnsi="Times New Roman"/>
          <w:sz w:val="24"/>
          <w:szCs w:val="24"/>
        </w:rPr>
        <w:t>, плану коррекционной работы.</w:t>
      </w:r>
    </w:p>
    <w:p w:rsidR="00036B47" w:rsidRPr="002B2A41" w:rsidRDefault="00036B47" w:rsidP="00E72B3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2B2A41">
        <w:rPr>
          <w:rFonts w:ascii="Times New Roman" w:hAnsi="Times New Roman"/>
          <w:snapToGrid w:val="0"/>
          <w:sz w:val="24"/>
          <w:szCs w:val="24"/>
        </w:rPr>
        <w:t>На НОД были использован картиной материал, не соответствующего формата.</w:t>
      </w:r>
      <w:r>
        <w:rPr>
          <w:rFonts w:ascii="Times New Roman" w:hAnsi="Times New Roman"/>
          <w:snapToGrid w:val="0"/>
          <w:sz w:val="24"/>
          <w:szCs w:val="24"/>
        </w:rPr>
        <w:t xml:space="preserve"> Это будет учтено при дальнейшем планировании и проведении НОД.</w:t>
      </w:r>
    </w:p>
    <w:p w:rsidR="00036B47" w:rsidRPr="00E72B33" w:rsidRDefault="00036B47" w:rsidP="00E72B33">
      <w:pPr>
        <w:spacing w:after="0" w:line="240" w:lineRule="atLeast"/>
        <w:rPr>
          <w:rFonts w:ascii="Times New Roman" w:hAnsi="Times New Roman"/>
          <w:snapToGrid w:val="0"/>
          <w:sz w:val="24"/>
          <w:szCs w:val="24"/>
        </w:rPr>
      </w:pPr>
      <w:r w:rsidRPr="00E72B3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36B47" w:rsidRPr="00E72B33" w:rsidRDefault="00036B47" w:rsidP="00E72B33">
      <w:pPr>
        <w:spacing w:after="0" w:line="240" w:lineRule="atLeast"/>
        <w:rPr>
          <w:rFonts w:ascii="Times New Roman" w:hAnsi="Times New Roman"/>
          <w:snapToGrid w:val="0"/>
          <w:sz w:val="24"/>
          <w:szCs w:val="24"/>
        </w:rPr>
      </w:pPr>
    </w:p>
    <w:p w:rsidR="00036B47" w:rsidRPr="00E72B33" w:rsidRDefault="00036B47" w:rsidP="00E72B3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sectPr w:rsidR="00036B47" w:rsidRPr="00E72B33" w:rsidSect="002F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21C6F"/>
    <w:multiLevelType w:val="hybridMultilevel"/>
    <w:tmpl w:val="FAD2110A"/>
    <w:lvl w:ilvl="0" w:tplc="2DD4A0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E48A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3C2A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9486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70B5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101A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667B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4E84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CC1A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FE8633D"/>
    <w:multiLevelType w:val="hybridMultilevel"/>
    <w:tmpl w:val="F14C8D72"/>
    <w:lvl w:ilvl="0" w:tplc="BA189F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9E45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F2C2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D431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16DB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4833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AEEB1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F020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6B4F6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610846E0"/>
    <w:multiLevelType w:val="hybridMultilevel"/>
    <w:tmpl w:val="92042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62288952">
    <w:abstractNumId w:val="1"/>
  </w:num>
  <w:num w:numId="2" w16cid:durableId="1483691361">
    <w:abstractNumId w:val="0"/>
  </w:num>
  <w:num w:numId="3" w16cid:durableId="1610165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28DE"/>
    <w:rsid w:val="00000994"/>
    <w:rsid w:val="000177D9"/>
    <w:rsid w:val="00027424"/>
    <w:rsid w:val="00033F19"/>
    <w:rsid w:val="00036B47"/>
    <w:rsid w:val="00044112"/>
    <w:rsid w:val="000619BD"/>
    <w:rsid w:val="000649E2"/>
    <w:rsid w:val="000716E8"/>
    <w:rsid w:val="00077AFA"/>
    <w:rsid w:val="00085F9C"/>
    <w:rsid w:val="00091D02"/>
    <w:rsid w:val="000A7B2D"/>
    <w:rsid w:val="000B3E6F"/>
    <w:rsid w:val="000B4C9C"/>
    <w:rsid w:val="000C38FA"/>
    <w:rsid w:val="000C6E2E"/>
    <w:rsid w:val="000F0C16"/>
    <w:rsid w:val="001233E3"/>
    <w:rsid w:val="00133294"/>
    <w:rsid w:val="00135623"/>
    <w:rsid w:val="0013615D"/>
    <w:rsid w:val="001551A0"/>
    <w:rsid w:val="001600D0"/>
    <w:rsid w:val="001826A2"/>
    <w:rsid w:val="00183610"/>
    <w:rsid w:val="00187467"/>
    <w:rsid w:val="00196224"/>
    <w:rsid w:val="001C1A3E"/>
    <w:rsid w:val="001C583E"/>
    <w:rsid w:val="001D2725"/>
    <w:rsid w:val="001E3BF1"/>
    <w:rsid w:val="001F03B1"/>
    <w:rsid w:val="00202720"/>
    <w:rsid w:val="00203BC0"/>
    <w:rsid w:val="002228DE"/>
    <w:rsid w:val="00231056"/>
    <w:rsid w:val="00242377"/>
    <w:rsid w:val="00245DD5"/>
    <w:rsid w:val="00251C82"/>
    <w:rsid w:val="0026048C"/>
    <w:rsid w:val="002648B7"/>
    <w:rsid w:val="002A06DF"/>
    <w:rsid w:val="002A0CD7"/>
    <w:rsid w:val="002B2A41"/>
    <w:rsid w:val="002B363A"/>
    <w:rsid w:val="002C57A5"/>
    <w:rsid w:val="002E128B"/>
    <w:rsid w:val="002E1789"/>
    <w:rsid w:val="002E7D17"/>
    <w:rsid w:val="002F252D"/>
    <w:rsid w:val="002F42AB"/>
    <w:rsid w:val="00307685"/>
    <w:rsid w:val="00336DBD"/>
    <w:rsid w:val="00337428"/>
    <w:rsid w:val="0035050B"/>
    <w:rsid w:val="00354BD1"/>
    <w:rsid w:val="00372166"/>
    <w:rsid w:val="00377991"/>
    <w:rsid w:val="00394F67"/>
    <w:rsid w:val="00396BB2"/>
    <w:rsid w:val="00396F4D"/>
    <w:rsid w:val="003A024D"/>
    <w:rsid w:val="003B2AAD"/>
    <w:rsid w:val="003C15A7"/>
    <w:rsid w:val="003D25B3"/>
    <w:rsid w:val="003D3B9D"/>
    <w:rsid w:val="003D6AB5"/>
    <w:rsid w:val="003E4CCA"/>
    <w:rsid w:val="003E6517"/>
    <w:rsid w:val="00426F78"/>
    <w:rsid w:val="00430007"/>
    <w:rsid w:val="00435CC8"/>
    <w:rsid w:val="00441D85"/>
    <w:rsid w:val="00451ABE"/>
    <w:rsid w:val="00466EF0"/>
    <w:rsid w:val="00471954"/>
    <w:rsid w:val="0048796F"/>
    <w:rsid w:val="0049510F"/>
    <w:rsid w:val="004A0371"/>
    <w:rsid w:val="004B1058"/>
    <w:rsid w:val="004B4FFB"/>
    <w:rsid w:val="004C40CA"/>
    <w:rsid w:val="004D7F76"/>
    <w:rsid w:val="004E0C34"/>
    <w:rsid w:val="004F2A5F"/>
    <w:rsid w:val="005045A2"/>
    <w:rsid w:val="00510891"/>
    <w:rsid w:val="00516248"/>
    <w:rsid w:val="00524B0C"/>
    <w:rsid w:val="005256D3"/>
    <w:rsid w:val="00546F5D"/>
    <w:rsid w:val="00554A60"/>
    <w:rsid w:val="005838DE"/>
    <w:rsid w:val="005849FD"/>
    <w:rsid w:val="0059677A"/>
    <w:rsid w:val="005A6C34"/>
    <w:rsid w:val="005A74B5"/>
    <w:rsid w:val="005C10D9"/>
    <w:rsid w:val="005C7C18"/>
    <w:rsid w:val="005D25C2"/>
    <w:rsid w:val="005D2B14"/>
    <w:rsid w:val="005D47E2"/>
    <w:rsid w:val="00604CD5"/>
    <w:rsid w:val="0061173E"/>
    <w:rsid w:val="006227FF"/>
    <w:rsid w:val="00632932"/>
    <w:rsid w:val="006619D4"/>
    <w:rsid w:val="00666922"/>
    <w:rsid w:val="00667635"/>
    <w:rsid w:val="00667C5C"/>
    <w:rsid w:val="00672CBD"/>
    <w:rsid w:val="00675D77"/>
    <w:rsid w:val="0068344E"/>
    <w:rsid w:val="006A07C6"/>
    <w:rsid w:val="006C360D"/>
    <w:rsid w:val="006D72E5"/>
    <w:rsid w:val="0070413A"/>
    <w:rsid w:val="0071046A"/>
    <w:rsid w:val="00713FA0"/>
    <w:rsid w:val="00721FE1"/>
    <w:rsid w:val="00731B09"/>
    <w:rsid w:val="007725B7"/>
    <w:rsid w:val="007746D7"/>
    <w:rsid w:val="007A2B15"/>
    <w:rsid w:val="007C60B4"/>
    <w:rsid w:val="007C61FC"/>
    <w:rsid w:val="007C6C4B"/>
    <w:rsid w:val="007D0A30"/>
    <w:rsid w:val="007E194A"/>
    <w:rsid w:val="007E7656"/>
    <w:rsid w:val="007F4B89"/>
    <w:rsid w:val="008069C2"/>
    <w:rsid w:val="0081166B"/>
    <w:rsid w:val="0081627B"/>
    <w:rsid w:val="0083512A"/>
    <w:rsid w:val="008420DB"/>
    <w:rsid w:val="00846870"/>
    <w:rsid w:val="00867531"/>
    <w:rsid w:val="00873B07"/>
    <w:rsid w:val="00881108"/>
    <w:rsid w:val="00884687"/>
    <w:rsid w:val="00887AA0"/>
    <w:rsid w:val="00891BF6"/>
    <w:rsid w:val="00891C64"/>
    <w:rsid w:val="00893097"/>
    <w:rsid w:val="008B219F"/>
    <w:rsid w:val="008C0459"/>
    <w:rsid w:val="008C12AA"/>
    <w:rsid w:val="008C602C"/>
    <w:rsid w:val="008D088F"/>
    <w:rsid w:val="008F395E"/>
    <w:rsid w:val="008F525E"/>
    <w:rsid w:val="00913589"/>
    <w:rsid w:val="0091470F"/>
    <w:rsid w:val="00943D8C"/>
    <w:rsid w:val="00945388"/>
    <w:rsid w:val="00946A63"/>
    <w:rsid w:val="00947D08"/>
    <w:rsid w:val="00950577"/>
    <w:rsid w:val="00960E4F"/>
    <w:rsid w:val="0099075E"/>
    <w:rsid w:val="009A5C8C"/>
    <w:rsid w:val="009C6ED1"/>
    <w:rsid w:val="009D011C"/>
    <w:rsid w:val="009F0DD8"/>
    <w:rsid w:val="009F48E6"/>
    <w:rsid w:val="00A011D3"/>
    <w:rsid w:val="00A12D5D"/>
    <w:rsid w:val="00A20BE3"/>
    <w:rsid w:val="00A22346"/>
    <w:rsid w:val="00A25DEE"/>
    <w:rsid w:val="00A62D68"/>
    <w:rsid w:val="00A707ED"/>
    <w:rsid w:val="00A7637E"/>
    <w:rsid w:val="00AA19FB"/>
    <w:rsid w:val="00AC68F8"/>
    <w:rsid w:val="00AE3A4E"/>
    <w:rsid w:val="00AF2C96"/>
    <w:rsid w:val="00B11DC2"/>
    <w:rsid w:val="00B12CE3"/>
    <w:rsid w:val="00B1347C"/>
    <w:rsid w:val="00B221DC"/>
    <w:rsid w:val="00B271C2"/>
    <w:rsid w:val="00B36E2E"/>
    <w:rsid w:val="00B40BB9"/>
    <w:rsid w:val="00B54C41"/>
    <w:rsid w:val="00B54F6D"/>
    <w:rsid w:val="00B975B8"/>
    <w:rsid w:val="00BA37B8"/>
    <w:rsid w:val="00BA381D"/>
    <w:rsid w:val="00BB211E"/>
    <w:rsid w:val="00BC4112"/>
    <w:rsid w:val="00BC6924"/>
    <w:rsid w:val="00BD58ED"/>
    <w:rsid w:val="00C04C0B"/>
    <w:rsid w:val="00C4050F"/>
    <w:rsid w:val="00C407B1"/>
    <w:rsid w:val="00C43736"/>
    <w:rsid w:val="00C50582"/>
    <w:rsid w:val="00C52B73"/>
    <w:rsid w:val="00C6082E"/>
    <w:rsid w:val="00C6193E"/>
    <w:rsid w:val="00C63F73"/>
    <w:rsid w:val="00C66163"/>
    <w:rsid w:val="00C74077"/>
    <w:rsid w:val="00C75821"/>
    <w:rsid w:val="00C91144"/>
    <w:rsid w:val="00CA52D0"/>
    <w:rsid w:val="00CB0496"/>
    <w:rsid w:val="00CB5BCD"/>
    <w:rsid w:val="00CC1574"/>
    <w:rsid w:val="00CC7AA7"/>
    <w:rsid w:val="00CC7E51"/>
    <w:rsid w:val="00CF4707"/>
    <w:rsid w:val="00CF543E"/>
    <w:rsid w:val="00D02F2C"/>
    <w:rsid w:val="00D22DDC"/>
    <w:rsid w:val="00D2343D"/>
    <w:rsid w:val="00D32429"/>
    <w:rsid w:val="00D365BE"/>
    <w:rsid w:val="00D56873"/>
    <w:rsid w:val="00D70135"/>
    <w:rsid w:val="00D71747"/>
    <w:rsid w:val="00D720F0"/>
    <w:rsid w:val="00D855FC"/>
    <w:rsid w:val="00DC3730"/>
    <w:rsid w:val="00DF08D7"/>
    <w:rsid w:val="00DF0DCA"/>
    <w:rsid w:val="00DF489D"/>
    <w:rsid w:val="00DF6B6D"/>
    <w:rsid w:val="00E03B52"/>
    <w:rsid w:val="00E43953"/>
    <w:rsid w:val="00E4505E"/>
    <w:rsid w:val="00E66DFE"/>
    <w:rsid w:val="00E72B33"/>
    <w:rsid w:val="00E81F9C"/>
    <w:rsid w:val="00E86927"/>
    <w:rsid w:val="00EB1D62"/>
    <w:rsid w:val="00EB3F8E"/>
    <w:rsid w:val="00ED038F"/>
    <w:rsid w:val="00ED0CB3"/>
    <w:rsid w:val="00EE0217"/>
    <w:rsid w:val="00EE58A1"/>
    <w:rsid w:val="00EE5A04"/>
    <w:rsid w:val="00EE609D"/>
    <w:rsid w:val="00EF1F48"/>
    <w:rsid w:val="00F00FA6"/>
    <w:rsid w:val="00F01B9E"/>
    <w:rsid w:val="00F13177"/>
    <w:rsid w:val="00F1489E"/>
    <w:rsid w:val="00F16512"/>
    <w:rsid w:val="00F3203D"/>
    <w:rsid w:val="00F34657"/>
    <w:rsid w:val="00F34EC6"/>
    <w:rsid w:val="00F4358D"/>
    <w:rsid w:val="00F554A2"/>
    <w:rsid w:val="00F9438E"/>
    <w:rsid w:val="00F94D1C"/>
    <w:rsid w:val="00FA348F"/>
    <w:rsid w:val="00FA51AA"/>
    <w:rsid w:val="00FA5542"/>
    <w:rsid w:val="00FA5F5A"/>
    <w:rsid w:val="00FB16F3"/>
    <w:rsid w:val="00FB2EE7"/>
    <w:rsid w:val="00FD638F"/>
    <w:rsid w:val="00FF0BC9"/>
    <w:rsid w:val="00FF38F4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7C6BE2"/>
  <w15:docId w15:val="{9C225638-0459-4300-AAA0-9793C379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2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234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48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172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172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173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173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173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173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173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172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172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172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364</Words>
  <Characters>2079</Characters>
  <Application>Microsoft Office Word</Application>
  <DocSecurity>0</DocSecurity>
  <Lines>17</Lines>
  <Paragraphs>4</Paragraphs>
  <ScaleCrop>false</ScaleCrop>
  <Company>Hewlett-Packard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67</cp:revision>
  <cp:lastPrinted>2014-02-13T11:15:00Z</cp:lastPrinted>
  <dcterms:created xsi:type="dcterms:W3CDTF">2014-02-13T19:54:00Z</dcterms:created>
  <dcterms:modified xsi:type="dcterms:W3CDTF">2023-01-02T13:26:00Z</dcterms:modified>
</cp:coreProperties>
</file>